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F81" w:rsidRPr="00943F81" w:rsidRDefault="00943F81" w:rsidP="00943F81">
      <w:pPr>
        <w:rPr>
          <w:sz w:val="32"/>
        </w:rPr>
      </w:pPr>
      <w:r w:rsidRPr="00943F81">
        <w:rPr>
          <w:b/>
        </w:rPr>
        <w:t>Лекция 6</w:t>
      </w:r>
      <w:r>
        <w:t xml:space="preserve"> </w:t>
      </w:r>
      <w:r>
        <w:t xml:space="preserve"> </w:t>
      </w:r>
      <w:r w:rsidRPr="00943F81">
        <w:rPr>
          <w:sz w:val="32"/>
        </w:rPr>
        <w:t xml:space="preserve">АНАЭРОБНЫЕ ПРОЦЕССЫ ОЧИСТКИ СТОКОВ </w:t>
      </w:r>
    </w:p>
    <w:p w:rsidR="00943F81" w:rsidRDefault="00943F81" w:rsidP="00943F81">
      <w:r>
        <w:t xml:space="preserve"> </w:t>
      </w:r>
    </w:p>
    <w:p w:rsidR="00943F81" w:rsidRDefault="00943F81" w:rsidP="00943F81">
      <w:r>
        <w:t xml:space="preserve">Анаэробные процессы очистки сточных </w:t>
      </w:r>
      <w:r>
        <w:t>вод не получили достаточно широ</w:t>
      </w:r>
      <w:r>
        <w:t>кого  развития  в  настоящее  время.  Эти  процессы  по  сравнению  с  аэробными процессами очистки сточных вод имеют ря</w:t>
      </w:r>
      <w:r>
        <w:t>д несомненных преимуществ. Глав</w:t>
      </w:r>
      <w:r>
        <w:t>ными являются высокий уровень превращения углерода загрязняющих веще</w:t>
      </w:r>
      <w:proofErr w:type="gramStart"/>
      <w:r>
        <w:t>ств пр</w:t>
      </w:r>
      <w:proofErr w:type="gramEnd"/>
      <w:r>
        <w:t>и относительно небольших объемах прир</w:t>
      </w:r>
      <w:r>
        <w:t>оста биомассы и получение допол</w:t>
      </w:r>
      <w:r>
        <w:t xml:space="preserve">нительного ценного продукта – биогаза. </w:t>
      </w:r>
    </w:p>
    <w:p w:rsidR="00943F81" w:rsidRDefault="00943F81" w:rsidP="00943F81">
      <w:r>
        <w:t xml:space="preserve">Анаэробные процессы для очистки стоков применяются в Европе около 100 </w:t>
      </w:r>
      <w:r>
        <w:t>лет.</w:t>
      </w:r>
    </w:p>
    <w:p w:rsidR="00943F81" w:rsidRDefault="00943F81" w:rsidP="00943F81">
      <w:r>
        <w:t xml:space="preserve">Используемые для этих целей </w:t>
      </w:r>
      <w:proofErr w:type="spellStart"/>
      <w:r>
        <w:t>биореакторы</w:t>
      </w:r>
      <w:proofErr w:type="spellEnd"/>
      <w:r>
        <w:t xml:space="preserve">  – </w:t>
      </w:r>
      <w:proofErr w:type="spellStart"/>
      <w:r>
        <w:t>септиктенки</w:t>
      </w:r>
      <w:proofErr w:type="spellEnd"/>
      <w:r>
        <w:t xml:space="preserve">, представляют собой отстойники, в которых осевший ил подвергается анаэробной деградации. </w:t>
      </w:r>
    </w:p>
    <w:p w:rsidR="00943F81" w:rsidRDefault="00943F81" w:rsidP="00943F81">
      <w:proofErr w:type="spellStart"/>
      <w:r>
        <w:t>Септиктенки</w:t>
      </w:r>
      <w:proofErr w:type="spellEnd"/>
      <w:r>
        <w:t xml:space="preserve">  эксплуатируются  обычно  при  те</w:t>
      </w:r>
      <w:r>
        <w:t>мпературе  30–35°С.  Время  пре</w:t>
      </w:r>
      <w:r>
        <w:t xml:space="preserve">бывания  в  них  очищаемых  стоков  существенно  выше  –  около  20  суток.  При проектировании </w:t>
      </w:r>
      <w:proofErr w:type="spellStart"/>
      <w:r>
        <w:t>биореакторов</w:t>
      </w:r>
      <w:proofErr w:type="spellEnd"/>
      <w:r>
        <w:t xml:space="preserve"> такого типа </w:t>
      </w:r>
      <w:r>
        <w:t>одним из основных параметров яв</w:t>
      </w:r>
      <w:r>
        <w:t>ляется его вместимость в литрах (V), рассчитываемая с уч</w:t>
      </w:r>
      <w:r>
        <w:t>етом количества об</w:t>
      </w:r>
      <w:r>
        <w:t xml:space="preserve">служиваемого населения P: </w:t>
      </w:r>
    </w:p>
    <w:p w:rsidR="00943F81" w:rsidRDefault="00943F81" w:rsidP="00943F81">
      <w:r>
        <w:t xml:space="preserve">V = 180 P + 2000. </w:t>
      </w:r>
      <w:r>
        <w:cr/>
        <w:t>Половина объема в 180 л на душу населен</w:t>
      </w:r>
      <w:r>
        <w:t>ия отводится для жидкости, поло</w:t>
      </w:r>
    </w:p>
    <w:p w:rsidR="000A0D77" w:rsidRDefault="00943F81" w:rsidP="00943F81">
      <w:pPr>
        <w:ind w:firstLine="0"/>
        <w:jc w:val="left"/>
      </w:pPr>
      <w:r>
        <w:t xml:space="preserve">вина служит для накопления ила. Объем </w:t>
      </w:r>
      <w:proofErr w:type="spellStart"/>
      <w:r>
        <w:t>тенк</w:t>
      </w:r>
      <w:r>
        <w:t>а</w:t>
      </w:r>
      <w:proofErr w:type="spellEnd"/>
      <w:r>
        <w:t xml:space="preserve"> распределяется между двумя ка-</w:t>
      </w:r>
      <w:r>
        <w:rPr>
          <w:noProof/>
          <w:lang w:eastAsia="ru-RU"/>
        </w:rPr>
        <w:drawing>
          <wp:inline distT="0" distB="0" distL="0" distR="0" wp14:anchorId="4FCB195D" wp14:editId="3D98E691">
            <wp:extent cx="5534025" cy="29337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F81" w:rsidRDefault="00943F81" w:rsidP="00943F81">
      <w:r>
        <w:t>мерами,  при  этом  первая  занимает  2/3  объема  и  имеет  наклонное  днище  для удержания ила (рис. 27).</w:t>
      </w:r>
    </w:p>
    <w:p w:rsidR="00943F81" w:rsidRDefault="00943F81" w:rsidP="00943F81"/>
    <w:p w:rsidR="00943F81" w:rsidRDefault="00943F81" w:rsidP="00943F81">
      <w:r>
        <w:rPr>
          <w:noProof/>
          <w:lang w:eastAsia="ru-RU"/>
        </w:rPr>
        <w:lastRenderedPageBreak/>
        <w:drawing>
          <wp:inline distT="0" distB="0" distL="0" distR="0" wp14:anchorId="525892AC">
            <wp:extent cx="4498975" cy="31273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8975" cy="3127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43F81" w:rsidRDefault="00943F81" w:rsidP="00943F81">
      <w:pPr>
        <w:ind w:firstLine="709"/>
      </w:pPr>
      <w:r>
        <w:t xml:space="preserve"> Ил периодически (прим</w:t>
      </w:r>
      <w:r>
        <w:t>ерно раз в год) удаляется, а неб</w:t>
      </w:r>
      <w:r>
        <w:t xml:space="preserve">ольшая его часть остается в </w:t>
      </w:r>
      <w:proofErr w:type="spellStart"/>
      <w:r>
        <w:t>биореакторе</w:t>
      </w:r>
      <w:proofErr w:type="spellEnd"/>
      <w:r>
        <w:t xml:space="preserve">. </w:t>
      </w:r>
      <w:proofErr w:type="spellStart"/>
      <w:r>
        <w:t>Септиктенки</w:t>
      </w:r>
      <w:proofErr w:type="spellEnd"/>
      <w:r>
        <w:t xml:space="preserve"> применяют в системе городских очистных сооружений. В них пер</w:t>
      </w:r>
      <w:r>
        <w:t xml:space="preserve">ерабатывают осадки, удаляемые из </w:t>
      </w:r>
      <w:r>
        <w:t xml:space="preserve">первичных отстойников. При этом </w:t>
      </w:r>
      <w:proofErr w:type="spellStart"/>
      <w:r>
        <w:t>сброж</w:t>
      </w:r>
      <w:r>
        <w:t>енный</w:t>
      </w:r>
      <w:proofErr w:type="spellEnd"/>
      <w:r>
        <w:t xml:space="preserve"> ил ликвидируют или закапы</w:t>
      </w:r>
      <w:r>
        <w:t>вают. При сбраживании уменьшается объем ила, снижается содержание в нем патогенных микроорганизмов и дурной запа</w:t>
      </w:r>
      <w:r>
        <w:t>х.</w:t>
      </w:r>
    </w:p>
    <w:p w:rsidR="00943F81" w:rsidRDefault="00943F81" w:rsidP="00943F81">
      <w:pPr>
        <w:ind w:firstLine="709"/>
      </w:pPr>
      <w:r>
        <w:t>Пути биодеградации загрязняю</w:t>
      </w:r>
      <w:r>
        <w:t xml:space="preserve">щих веществ, протекающие в </w:t>
      </w:r>
      <w:proofErr w:type="spellStart"/>
      <w:r>
        <w:t>септиктенках</w:t>
      </w:r>
      <w:proofErr w:type="spellEnd"/>
      <w:r>
        <w:t xml:space="preserve"> на основе сложной микробной ас</w:t>
      </w:r>
      <w:r>
        <w:t>социации, включают гидролитические процес</w:t>
      </w:r>
      <w:r>
        <w:t xml:space="preserve">сы с участием </w:t>
      </w:r>
      <w:proofErr w:type="spellStart"/>
      <w:r>
        <w:t>ацидогенных</w:t>
      </w:r>
      <w:proofErr w:type="spellEnd"/>
      <w:r>
        <w:t xml:space="preserve">, </w:t>
      </w:r>
      <w:proofErr w:type="spellStart"/>
      <w:r>
        <w:t>гете</w:t>
      </w:r>
      <w:r>
        <w:t>роацетогенных</w:t>
      </w:r>
      <w:proofErr w:type="spellEnd"/>
      <w:r>
        <w:t xml:space="preserve"> бактерий и процесс </w:t>
      </w:r>
      <w:proofErr w:type="spellStart"/>
      <w:r>
        <w:t>метаногенерации</w:t>
      </w:r>
      <w:proofErr w:type="spellEnd"/>
      <w:r>
        <w:t xml:space="preserve"> с участием </w:t>
      </w:r>
      <w:proofErr w:type="spellStart"/>
      <w:r>
        <w:t>метаногенов</w:t>
      </w:r>
      <w:proofErr w:type="spellEnd"/>
      <w:r>
        <w:t xml:space="preserve">. </w:t>
      </w:r>
    </w:p>
    <w:p w:rsidR="00943F81" w:rsidRDefault="00943F81" w:rsidP="00943F81">
      <w:proofErr w:type="gramStart"/>
      <w:r>
        <w:t>Анаэробные</w:t>
      </w:r>
      <w:proofErr w:type="gramEnd"/>
      <w:r>
        <w:t xml:space="preserve"> проточные </w:t>
      </w:r>
      <w:proofErr w:type="spellStart"/>
      <w:r>
        <w:t>сбраживатели</w:t>
      </w:r>
      <w:proofErr w:type="spellEnd"/>
      <w:r>
        <w:t xml:space="preserve"> такого типа применяют для анаэробно</w:t>
      </w:r>
      <w:r>
        <w:t xml:space="preserve">й </w:t>
      </w:r>
      <w:proofErr w:type="spellStart"/>
      <w:r w:rsidRPr="00943F81">
        <w:t>биоочистки</w:t>
      </w:r>
      <w:proofErr w:type="spellEnd"/>
      <w:r w:rsidRPr="00943F81">
        <w:t xml:space="preserve"> промышленных и сельскохозяйственных стоков. </w:t>
      </w:r>
      <w:r w:rsidRPr="00943F81">
        <w:cr/>
      </w:r>
      <w:r>
        <w:t xml:space="preserve">Особенно  эффективно  применение  сравнительно  </w:t>
      </w:r>
      <w:proofErr w:type="gramStart"/>
      <w:r>
        <w:t>недорогих</w:t>
      </w:r>
      <w:proofErr w:type="gramEnd"/>
      <w:r>
        <w:t xml:space="preserve">  анаэробных </w:t>
      </w:r>
    </w:p>
    <w:p w:rsidR="00943F81" w:rsidRDefault="00943F81" w:rsidP="00943F81">
      <w:pPr>
        <w:ind w:firstLine="0"/>
      </w:pPr>
      <w:r>
        <w:t>систем для сильно загрязненных стоков пищевой промышленности и отходов интенсивного животноводства. Данные стоки имеют высокие уровни нагрузки по БПК и ХПК (химическая потребность в кис</w:t>
      </w:r>
      <w:r>
        <w:t>лороде), а навозные стоки – так</w:t>
      </w:r>
      <w:r>
        <w:t>же высокое содержание нерастворимых компонентов, не поддающихся био</w:t>
      </w:r>
      <w:r>
        <w:t>де</w:t>
      </w:r>
      <w:r>
        <w:t xml:space="preserve">градации. Для их очистки применяют </w:t>
      </w:r>
      <w:proofErr w:type="spellStart"/>
      <w:r>
        <w:t>сбраживатели</w:t>
      </w:r>
      <w:proofErr w:type="spellEnd"/>
      <w:r>
        <w:t xml:space="preserve"> полного смешения. Стоки </w:t>
      </w:r>
      <w:proofErr w:type="spellStart"/>
      <w:r>
        <w:t>свин</w:t>
      </w:r>
      <w:proofErr w:type="gramStart"/>
      <w:r>
        <w:t>о</w:t>
      </w:r>
      <w:proofErr w:type="spellEnd"/>
      <w:r>
        <w:t>-</w:t>
      </w:r>
      <w:proofErr w:type="gramEnd"/>
      <w:r>
        <w:t xml:space="preserve"> и </w:t>
      </w:r>
      <w:proofErr w:type="spellStart"/>
      <w:r>
        <w:t>птицекомплексов</w:t>
      </w:r>
      <w:proofErr w:type="spellEnd"/>
      <w:r>
        <w:t xml:space="preserve"> освобождаются в </w:t>
      </w:r>
      <w:r>
        <w:t xml:space="preserve">ходе анаэробной </w:t>
      </w:r>
      <w:proofErr w:type="spellStart"/>
      <w:r>
        <w:t>биоочистки</w:t>
      </w:r>
      <w:proofErr w:type="spellEnd"/>
      <w:r>
        <w:t xml:space="preserve"> толь</w:t>
      </w:r>
      <w:r>
        <w:t>ко  на  50 %  ХПК,  а  стоки  ферм  крупного  рогатого  скота  –  на  30 %.  Высокие концентрации органики и аммонийного азота (</w:t>
      </w:r>
      <w:r>
        <w:t>до 4000 мг/л) способны ингибиро</w:t>
      </w:r>
      <w:r>
        <w:t xml:space="preserve">вать процесс деградации. Время удержания таких стоков в </w:t>
      </w:r>
      <w:proofErr w:type="spellStart"/>
      <w:r>
        <w:t>биореакторе</w:t>
      </w:r>
      <w:proofErr w:type="spellEnd"/>
      <w:r>
        <w:t xml:space="preserve"> объемом </w:t>
      </w:r>
    </w:p>
    <w:p w:rsidR="00943F81" w:rsidRDefault="00943F81" w:rsidP="00943F81">
      <w:pPr>
        <w:ind w:firstLine="0"/>
      </w:pPr>
      <w:r>
        <w:t xml:space="preserve">до 600–700 м3 удлиняется до 15–20 суток при норме суточной загрузки 20–30 м3Биогаз, </w:t>
      </w:r>
      <w:proofErr w:type="gramStart"/>
      <w:r>
        <w:t>образуемый</w:t>
      </w:r>
      <w:proofErr w:type="gramEnd"/>
      <w:r>
        <w:t xml:space="preserve"> при этом, содержит до 70 % метана.</w:t>
      </w:r>
    </w:p>
    <w:p w:rsidR="00943F81" w:rsidRDefault="00943F81" w:rsidP="00943F81">
      <w:pPr>
        <w:ind w:firstLine="0"/>
      </w:pPr>
      <w:proofErr w:type="spellStart"/>
      <w:r>
        <w:t>Биореактор</w:t>
      </w:r>
      <w:proofErr w:type="spellEnd"/>
      <w:r>
        <w:t xml:space="preserve"> сравнитель</w:t>
      </w:r>
      <w:r>
        <w:t>но небольшого объема очищает стоки средних</w:t>
      </w:r>
      <w:r>
        <w:t xml:space="preserve"> ферм с содержание 1200–1500 го</w:t>
      </w:r>
      <w:r>
        <w:t xml:space="preserve">лов свиней. </w:t>
      </w:r>
    </w:p>
    <w:p w:rsidR="00943F81" w:rsidRDefault="00943F81" w:rsidP="00943F81">
      <w:r>
        <w:lastRenderedPageBreak/>
        <w:t xml:space="preserve">Для  очистки  загрязненных  стоков  пищевой  промышленности  применяют специально разработанные контактные анаэробные процессы (рис. 28). </w:t>
      </w:r>
    </w:p>
    <w:p w:rsidR="00943F81" w:rsidRDefault="00943F81" w:rsidP="00943F81"/>
    <w:p w:rsidR="00943F81" w:rsidRDefault="00943F81" w:rsidP="00943F81">
      <w:r>
        <w:rPr>
          <w:noProof/>
          <w:lang w:eastAsia="ru-RU"/>
        </w:rPr>
        <w:drawing>
          <wp:inline distT="0" distB="0" distL="0" distR="0" wp14:anchorId="3C7ED07F" wp14:editId="7D5777A1">
            <wp:extent cx="4857750" cy="65436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654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F81" w:rsidRDefault="00943F81" w:rsidP="00943F81"/>
    <w:p w:rsidR="00943F81" w:rsidRDefault="00943F81" w:rsidP="00943F81"/>
    <w:p w:rsidR="00943F81" w:rsidRDefault="00943F81" w:rsidP="00943F81">
      <w:r>
        <w:t xml:space="preserve">В таких процессах в первичном </w:t>
      </w:r>
      <w:proofErr w:type="spellStart"/>
      <w:r>
        <w:t>тенке</w:t>
      </w:r>
      <w:proofErr w:type="spellEnd"/>
      <w:r>
        <w:t>, вхо</w:t>
      </w:r>
      <w:r>
        <w:t>дящем в состав установки, посту</w:t>
      </w:r>
      <w:r>
        <w:t>пающие стоки полностью перемешиваются за счет рециркуляции биогаза, ила или механического перемешивания. Помим</w:t>
      </w:r>
      <w:r>
        <w:t>о перемешивания, фактором интен</w:t>
      </w:r>
      <w:r>
        <w:t xml:space="preserve">сификации процесса является изменение температуры в </w:t>
      </w:r>
      <w:proofErr w:type="spellStart"/>
      <w:r>
        <w:t>биореакторе</w:t>
      </w:r>
      <w:proofErr w:type="spellEnd"/>
      <w:r>
        <w:t xml:space="preserve">. </w:t>
      </w:r>
      <w:proofErr w:type="spellStart"/>
      <w:r>
        <w:t>Сброженные</w:t>
      </w:r>
      <w:proofErr w:type="spellEnd"/>
      <w:r>
        <w:t xml:space="preserve"> стоки  направляются  в  осветлитель,  где  </w:t>
      </w:r>
      <w:r>
        <w:lastRenderedPageBreak/>
        <w:t>происходит  процесс  осаждения  ила  и дополнительное образование биогаза.</w:t>
      </w:r>
    </w:p>
    <w:p w:rsidR="00943F81" w:rsidRDefault="00943F81" w:rsidP="00943F81">
      <w:r>
        <w:t xml:space="preserve">Уплотнившийся ил возвращают в </w:t>
      </w:r>
      <w:proofErr w:type="spellStart"/>
      <w:r>
        <w:t>сбражив</w:t>
      </w:r>
      <w:r>
        <w:t>атель</w:t>
      </w:r>
      <w:proofErr w:type="spellEnd"/>
      <w:r>
        <w:t>, куда поступают новые пор</w:t>
      </w:r>
      <w:r>
        <w:t xml:space="preserve">ции стоков. Если величина концентрации биомассы в </w:t>
      </w:r>
      <w:proofErr w:type="spellStart"/>
      <w:r>
        <w:t>сбраживателе</w:t>
      </w:r>
      <w:proofErr w:type="spellEnd"/>
      <w:r>
        <w:t xml:space="preserve"> составляет 5–10 г/л, возможно достаточно эффективная очистка стоков с содержанием ХПК до 20 кг/м3. При увеличении концентрации би</w:t>
      </w:r>
      <w:r>
        <w:t>омассы до 20–30 г/л возможно ис</w:t>
      </w:r>
      <w:r>
        <w:t xml:space="preserve">пользование неразбавленных стоков с ХПК до 80 кг/м3. Реакторы с </w:t>
      </w:r>
      <w:proofErr w:type="gramStart"/>
      <w:r>
        <w:t>неподвижной</w:t>
      </w:r>
      <w:proofErr w:type="gramEnd"/>
      <w:r>
        <w:t xml:space="preserve"> </w:t>
      </w:r>
    </w:p>
    <w:p w:rsidR="00943F81" w:rsidRDefault="00943F81" w:rsidP="00943F81">
      <w:r>
        <w:t>биопленкой (анаэробные биофильтры) также</w:t>
      </w:r>
      <w:r>
        <w:t xml:space="preserve"> находят применение для анаэроб</w:t>
      </w:r>
      <w:r>
        <w:t xml:space="preserve">ной  очистки  стоков.  Используемые  для  этих  целей  </w:t>
      </w:r>
      <w:proofErr w:type="spellStart"/>
      <w:r>
        <w:t>биореакторы</w:t>
      </w:r>
      <w:proofErr w:type="spellEnd"/>
      <w:r>
        <w:t xml:space="preserve">  в  отличие  от аэробных капельных биофильтров имеют более крупную насадку для </w:t>
      </w:r>
      <w:proofErr w:type="spellStart"/>
      <w:r>
        <w:t>избежания</w:t>
      </w:r>
      <w:proofErr w:type="spellEnd"/>
      <w:r>
        <w:t xml:space="preserve"> процесса заиливания. Применяемая для этих </w:t>
      </w:r>
      <w:r>
        <w:t>целей щебеночная насадка диамет</w:t>
      </w:r>
      <w:r>
        <w:t>ром 25–65 мм имеет до 50 % свободного объема. Скорость очищаемого потока стоков обычно низка, и биомасса удерживается</w:t>
      </w:r>
      <w:r>
        <w:t xml:space="preserve"> в свободном пространстве насад</w:t>
      </w:r>
      <w:r>
        <w:t>ки. Предельная нагрузка по ХПК для таких систем составляет до 10 кг/м3</w:t>
      </w:r>
      <w:r>
        <w:rPr>
          <w:rFonts w:ascii="Cambria Math" w:hAnsi="Cambria Math" w:cs="Cambria Math"/>
        </w:rPr>
        <w:t>⋅</w:t>
      </w:r>
      <w:r>
        <w:rPr>
          <w:rFonts w:cs="Times New Roman"/>
        </w:rPr>
        <w:t>сут</w:t>
      </w:r>
      <w:r>
        <w:t xml:space="preserve">., </w:t>
      </w:r>
      <w:r>
        <w:rPr>
          <w:rFonts w:cs="Times New Roman"/>
        </w:rPr>
        <w:t>с</w:t>
      </w:r>
      <w:r>
        <w:t xml:space="preserve"> умеренным количеством органики она обычно близка к 5 кг/м3. Эффективность очистки составляет около 70 %. Эти сооруже</w:t>
      </w:r>
      <w:r>
        <w:t>ния, однако, не нашли пока широ</w:t>
      </w:r>
      <w:r>
        <w:t>кого применения вследствие достаточно выс</w:t>
      </w:r>
      <w:r>
        <w:t>окой стоимости насадки и необхо</w:t>
      </w:r>
      <w:r>
        <w:t>димости периодической промывки материала фильтрующего слоя. В целом анаэробные процессы очистки стоков, обладая рядом несомненных достоинств, не находят пока такого широкого</w:t>
      </w:r>
      <w:r>
        <w:t xml:space="preserve"> применения, как аэробные систе</w:t>
      </w:r>
      <w:r>
        <w:t xml:space="preserve">мы </w:t>
      </w:r>
      <w:proofErr w:type="spellStart"/>
      <w:r>
        <w:t>биоочистки</w:t>
      </w:r>
      <w:proofErr w:type="spellEnd"/>
      <w:r>
        <w:t xml:space="preserve">. </w:t>
      </w:r>
    </w:p>
    <w:p w:rsidR="00943F81" w:rsidRDefault="00943F81" w:rsidP="00943F81">
      <w:r>
        <w:t>Однако в последние годы, в</w:t>
      </w:r>
      <w:r>
        <w:t>следствие более строгих требова</w:t>
      </w:r>
      <w:bookmarkStart w:id="0" w:name="_GoBack"/>
      <w:bookmarkEnd w:id="0"/>
      <w:r>
        <w:t>ний к предварительной очистке промышленн</w:t>
      </w:r>
      <w:r>
        <w:t>ых стоков перед сбросом их в ка</w:t>
      </w:r>
      <w:r w:rsidRPr="00943F81">
        <w:t xml:space="preserve">нализацию, интерес к анаэробным процессам возрастает. </w:t>
      </w:r>
      <w:r w:rsidRPr="00943F81">
        <w:cr/>
      </w:r>
    </w:p>
    <w:sectPr w:rsidR="00943F81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937"/>
    <w:rsid w:val="000A0D77"/>
    <w:rsid w:val="00943F81"/>
    <w:rsid w:val="00A34937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3F8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3F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3F8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3F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756</Words>
  <Characters>4313</Characters>
  <Application>Microsoft Office Word</Application>
  <DocSecurity>0</DocSecurity>
  <Lines>35</Lines>
  <Paragraphs>10</Paragraphs>
  <ScaleCrop>false</ScaleCrop>
  <Company>diakov.net</Company>
  <LinksUpToDate>false</LinksUpToDate>
  <CharactersWithSpaces>5059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2020-11-11T17:15:00Z</dcterms:created>
  <dcterms:modified xsi:type="dcterms:W3CDTF">2020-11-11T17:37:00Z</dcterms:modified>
</cp:coreProperties>
</file>